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83" w:rsidRDefault="00B207A5">
      <w:r>
        <w:t>Je n'aime pas la viollance car sa fait mal au personne âgé</w:t>
      </w:r>
      <w:r w:rsidR="005D2DE0">
        <w:t>,</w:t>
      </w:r>
      <w:r>
        <w:t xml:space="preserve"> au enfants</w:t>
      </w:r>
      <w:r w:rsidR="005D2DE0">
        <w:t>,</w:t>
      </w:r>
      <w:r>
        <w:t xml:space="preserve"> et au parent des fois</w:t>
      </w:r>
      <w:r w:rsidR="005D2DE0">
        <w:t xml:space="preserve">. On </w:t>
      </w:r>
      <w:r>
        <w:t>regraite se quon a dit</w:t>
      </w:r>
      <w:r w:rsidR="005D2DE0">
        <w:t>. O</w:t>
      </w:r>
      <w:r>
        <w:t xml:space="preserve">n a </w:t>
      </w:r>
      <w:r w:rsidR="005D2DE0">
        <w:t>envie d'aller s'exuser à la personne ou on lui a fait du mal. En général on lui dit des exuse ou on lui offre quel que chose pour se faire pardonner. Si on ne fait pas sa s'est quon n'est méchant si on regraite pas s'est de la pire viollance.</w:t>
      </w:r>
      <w:bookmarkStart w:id="0" w:name="_GoBack"/>
      <w:bookmarkEnd w:id="0"/>
    </w:p>
    <w:sectPr w:rsidR="0041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83"/>
    <w:rsid w:val="00411E83"/>
    <w:rsid w:val="005D2DE0"/>
    <w:rsid w:val="00B2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4DFD-757F-49D1-96BC-6DA4CE80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Words>
  <Characters>314</Characters>
  <Application>Microsoft Office Word</Application>
  <DocSecurity>0</DocSecurity>
  <Lines>2</Lines>
  <Paragraphs>1</Paragraphs>
  <ScaleCrop>false</ScaleCrop>
  <Company>Hewlett-Packard Company</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2014-12-16T08:58:00Z</dcterms:created>
  <dcterms:modified xsi:type="dcterms:W3CDTF">2014-12-16T08:58:00Z</dcterms:modified>
</cp:coreProperties>
</file>