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8AB" w:rsidRDefault="0090675F">
      <w:r>
        <w:t>il     ai té une fois merlin</w:t>
      </w:r>
      <w:r w:rsidR="00940835">
        <w:t xml:space="preserve"> le majisin est in petti garson qui poison merlin a tranfoformé an poison est il été poursui par in reqin il in équrey.</w:t>
      </w:r>
      <w:bookmarkStart w:id="0" w:name="_GoBack"/>
      <w:bookmarkEnd w:id="0"/>
    </w:p>
    <w:sectPr w:rsidR="004B3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AB"/>
    <w:rsid w:val="004B38AB"/>
    <w:rsid w:val="0090675F"/>
    <w:rsid w:val="0094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44A52-ECE6-4B8C-B8DA-3933906B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2015-01-07T09:17:00Z</dcterms:created>
  <dcterms:modified xsi:type="dcterms:W3CDTF">2015-01-07T09:17:00Z</dcterms:modified>
</cp:coreProperties>
</file>