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F0" w:rsidRDefault="00D548BB">
      <w:r>
        <w:t>Il faut arete les bagar. Parce que on fait mal au perssone est a nous maim . Il faut demander a un adulte de regler ses histoire.</w:t>
      </w:r>
      <w:r w:rsidR="00787264">
        <w:t xml:space="preserve"> Si on se bagar on ne joue plus ansenble. Si on se bagar pour le balon de foot l un des deux arette de jouer au foot .</w:t>
      </w:r>
      <w:bookmarkStart w:id="0" w:name="_GoBack"/>
      <w:bookmarkEnd w:id="0"/>
    </w:p>
    <w:sectPr w:rsidR="000C1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F0"/>
    <w:rsid w:val="000C1CF0"/>
    <w:rsid w:val="00787264"/>
    <w:rsid w:val="00D5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F47DB-686B-419A-B1F3-B94C915D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2015-01-07T08:53:00Z</dcterms:created>
  <dcterms:modified xsi:type="dcterms:W3CDTF">2015-01-07T08:53:00Z</dcterms:modified>
</cp:coreProperties>
</file>