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80" w:rsidRDefault="007D2680">
      <w:r>
        <w:t>La violence à l école est quelque chose de trés grave il y a souvent des bagars ou des jeux trés dangeureux est parfois mème mortel pour d autre . Je pense qu ' il faudrait effe</w:t>
      </w:r>
      <w:r w:rsidR="009E2B67">
        <w:t>ctuee des methodes .Pour un jeux il faudrait punir l' enfant mais quand c' est une bagare il faut renvoyer l' enfant qui a provoquer cette bagare.</w:t>
      </w:r>
      <w:bookmarkStart w:id="0" w:name="_GoBack"/>
      <w:bookmarkEnd w:id="0"/>
    </w:p>
    <w:sectPr w:rsidR="007D2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34"/>
    <w:rsid w:val="007D2680"/>
    <w:rsid w:val="009E2B67"/>
    <w:rsid w:val="00B0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39190-06A8-40E0-89B9-2C0A94A9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275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2014-12-10T10:12:00Z</dcterms:created>
  <dcterms:modified xsi:type="dcterms:W3CDTF">2014-12-10T10:12:00Z</dcterms:modified>
</cp:coreProperties>
</file>