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6D5C7A" w:rsidP="008E71A0">
      <w:pPr>
        <w:spacing w:line="480" w:lineRule="auto"/>
      </w:pPr>
      <w:r>
        <w:t>La manipulation des gène</w:t>
      </w:r>
      <w:r w:rsidR="009B5EEF">
        <w:t>s</w:t>
      </w:r>
      <w:r>
        <w:t xml:space="preserve"> fut l'un des buts principales des généticiens depuis la fin du 19</w:t>
      </w:r>
      <w:r w:rsidRPr="006D5C7A">
        <w:rPr>
          <w:vertAlign w:val="superscript"/>
        </w:rPr>
        <w:t>e</w:t>
      </w:r>
      <w:r>
        <w:t xml:space="preserve"> siècle. Plusieurs découvertes sur le clonage des gènes, sur l'annalyse chromosomique et sur le séquenssage de l'ADN ainsi qu'une riche banque de donné sur l'accouplement de plusieurs espèces ont annoncé une </w:t>
      </w:r>
      <w:bookmarkStart w:id="0" w:name="_GoBack"/>
      <w:bookmarkEnd w:id="0"/>
      <w:r>
        <w:t>nouvelle ère sur l'introduction de l'ADN étrangé dans les chromosomes de l'hôte. Cette technologie aussi connu sous le nom de t</w:t>
      </w:r>
      <w:r w:rsidR="009B5EEF">
        <w:t>e</w:t>
      </w:r>
      <w:r>
        <w:t>chnologie de transgenie animal est devenu la méthode la plus populaire d'introduction d'ADN étangé dans le génome de l'hôte. Les souris sont généralement utilisé afin d'y arriver, parce qu'elles sont relativement peu couteuses</w:t>
      </w:r>
      <w:r w:rsidR="00C91D4F">
        <w:t xml:space="preserve">, facile à élever et une grande quantité de données </w:t>
      </w:r>
      <w:r w:rsidR="009B5EEF">
        <w:t>est</w:t>
      </w:r>
      <w:r w:rsidR="00C91D4F">
        <w:t xml:space="preserve"> disponible sur plusieurs des gènes de souris. De plus, la micromanipulation des embryon</w:t>
      </w:r>
      <w:r w:rsidR="009B5EEF">
        <w:t>s</w:t>
      </w:r>
      <w:r w:rsidR="00C91D4F">
        <w:t xml:space="preserve"> unicellulaire</w:t>
      </w:r>
      <w:r w:rsidR="009B5EEF">
        <w:t>s</w:t>
      </w:r>
      <w:r w:rsidR="00C91D4F">
        <w:t xml:space="preserve"> des souris est considéré facile comparé aux autres espèces.</w:t>
      </w:r>
    </w:p>
    <w:p w:rsidR="00C91D4F" w:rsidRDefault="00C91D4F" w:rsidP="008E71A0">
      <w:pPr>
        <w:spacing w:line="480" w:lineRule="auto"/>
      </w:pPr>
      <w:r>
        <w:t>De l'ADN étrangé peut être introduit dans le génome de la souris de trois façons.</w:t>
      </w:r>
    </w:p>
    <w:p w:rsidR="00C91D4F" w:rsidRDefault="00C91D4F" w:rsidP="008E71A0">
      <w:pPr>
        <w:spacing w:line="480" w:lineRule="auto"/>
      </w:pPr>
      <w:r>
        <w:t>La première méthode implique un transport de l'ADN en recombinant les retrovirus qui infecte les embryons de souris durant diférentes étapes du développement. À cause de plus</w:t>
      </w:r>
      <w:r w:rsidR="009B5EEF">
        <w:t>ieurs problèmes techni</w:t>
      </w:r>
      <w:r>
        <w:t>ques, cette méthode n'est pas utilisé lors de la production routinière de souris trangéniques.</w:t>
      </w:r>
    </w:p>
    <w:p w:rsidR="00C91D4F" w:rsidRDefault="00C91D4F" w:rsidP="008E71A0">
      <w:pPr>
        <w:spacing w:line="480" w:lineRule="auto"/>
      </w:pPr>
      <w:r>
        <w:t xml:space="preserve">La deuxième méthode </w:t>
      </w:r>
      <w:r w:rsidR="00A851EC">
        <w:t>qui est beaucoup utilisé depuis sa découverte il y a plus de 25 ans, implique la micro-injection directe d'ADN étrangé dans le pronucléus d'un embryon unicellulaire fertilisé d'une souris (oocyte)</w:t>
      </w:r>
      <w:r w:rsidR="009B5EEF">
        <w:t xml:space="preserve">. Les </w:t>
      </w:r>
      <w:r w:rsidR="00A851EC">
        <w:t>embryon</w:t>
      </w:r>
      <w:r w:rsidR="009B5EEF">
        <w:t>s</w:t>
      </w:r>
      <w:r w:rsidR="00A851EC">
        <w:t xml:space="preserve"> qui </w:t>
      </w:r>
      <w:r w:rsidR="009B5EEF">
        <w:t>ont</w:t>
      </w:r>
      <w:r w:rsidR="00A851EC">
        <w:t xml:space="preserve"> eu la micro-injection sont transférés dans l'oviducte d'une femelle pseudo enceinte qui va transporté le transgène sur diverses fréquences.</w:t>
      </w:r>
    </w:p>
    <w:p w:rsidR="00A851EC" w:rsidRDefault="00A851EC" w:rsidP="008E71A0">
      <w:pPr>
        <w:spacing w:line="480" w:lineRule="auto"/>
      </w:pPr>
      <w:r>
        <w:t>La troisième méthode utilise la manipulation des cellules embryonique</w:t>
      </w:r>
      <w:r w:rsidR="009B5EEF">
        <w:t>s</w:t>
      </w:r>
      <w:r>
        <w:t xml:space="preserve"> (CE) voulu sur les chromosomes. Les CE sont pluripotentes et peuvent</w:t>
      </w:r>
      <w:r w:rsidR="009B5EEF">
        <w:t xml:space="preserve"> </w:t>
      </w:r>
      <w:r>
        <w:t>contribuer à plusieurs génération</w:t>
      </w:r>
      <w:r w:rsidR="009B5EEF">
        <w:t>s</w:t>
      </w:r>
      <w:r>
        <w:t xml:space="preserve"> de cellules de l'embryon lor</w:t>
      </w:r>
      <w:r w:rsidR="009B5EEF">
        <w:t>squ</w:t>
      </w:r>
      <w:r>
        <w:t>'injecté dans le blastocyte du receveur. Généralement, le</w:t>
      </w:r>
      <w:r w:rsidR="009B5EEF">
        <w:t>s</w:t>
      </w:r>
      <w:r>
        <w:t xml:space="preserve"> blastocyte</w:t>
      </w:r>
      <w:r w:rsidR="009B5EEF">
        <w:t>s</w:t>
      </w:r>
      <w:r>
        <w:t xml:space="preserve"> </w:t>
      </w:r>
      <w:r w:rsidR="009B5EEF">
        <w:t>doneurs et</w:t>
      </w:r>
      <w:r>
        <w:t xml:space="preserve"> receveur</w:t>
      </w:r>
      <w:r w:rsidR="009B5EEF">
        <w:t xml:space="preserve">s sont prélevés sur des souris ayant un pelage de couleur </w:t>
      </w:r>
      <w:r w:rsidR="009B5EEF">
        <w:lastRenderedPageBreak/>
        <w:t>diférent pour permettre une identification facile des projénitures résultantes, appellées chimères, qui présentent les charactéristiques diférentes des couleurs du pelage de leurs parents.</w:t>
      </w:r>
    </w:p>
    <w:sectPr w:rsidR="00A851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2E"/>
    <w:rsid w:val="00295AD8"/>
    <w:rsid w:val="006D5C7A"/>
    <w:rsid w:val="008E71A0"/>
    <w:rsid w:val="009B5EEF"/>
    <w:rsid w:val="00A851EC"/>
    <w:rsid w:val="00C91D4F"/>
    <w:rsid w:val="00D17B2E"/>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528A3-E089-4D58-A8F8-D5936A8F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1850</Characters>
  <Application>Microsoft Office Word</Application>
  <DocSecurity>0</DocSecurity>
  <Lines>15</Lines>
  <Paragraphs>4</Paragraphs>
  <ScaleCrop>false</ScaleCrop>
  <Company>Université de Montréal</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2017-03-29T19:00:00Z</dcterms:created>
  <dcterms:modified xsi:type="dcterms:W3CDTF">2017-03-29T19:00:00Z</dcterms:modified>
</cp:coreProperties>
</file>