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58" w:rsidRDefault="00AF1F58" w:rsidP="00F939E5">
      <w:pPr>
        <w:spacing w:line="480" w:lineRule="auto"/>
        <w:jc w:val="both"/>
      </w:pPr>
      <w:r>
        <w:t>La trangénèse</w:t>
      </w:r>
    </w:p>
    <w:p w:rsidR="00295AD8" w:rsidRDefault="001E2F47" w:rsidP="00F939E5">
      <w:pPr>
        <w:spacing w:line="480" w:lineRule="auto"/>
        <w:jc w:val="both"/>
      </w:pPr>
      <w:r>
        <w:t>La transgénèse est un processus lors duquel il y a un transfert d'ADN. Elle comporte plusieurs étapes</w:t>
      </w:r>
      <w:r w:rsidR="00AF1F58">
        <w:t>, dont le traitement hormonal, l'accouplement, le prélévement de l'embryon, la micro-injection de l'ADN dans le pronucléus mâle, le transfert dans l'oviducte d'une femelle, la naissance des souriceaux et le criblage du gène,</w:t>
      </w:r>
      <w:r>
        <w:t xml:space="preserve"> et nous allons voir la manière de procéder sur des souris. </w:t>
      </w:r>
      <w:r w:rsidR="00F939E5">
        <w:t xml:space="preserve">Il faut tout d'abord administrer un traitement hormonal à la souris femelle afin de provoquer une super ovulation. </w:t>
      </w:r>
      <w:r>
        <w:t xml:space="preserve">La super ovulation augmente les chances que la fécondation de l'ovule ait lieu. </w:t>
      </w:r>
      <w:r w:rsidR="00F939E5">
        <w:t xml:space="preserve">Ensuite, nous allons </w:t>
      </w:r>
      <w:r>
        <w:t>mettre la souris femelle en contact avec une souris mâle pour qu'ils s'accouplent</w:t>
      </w:r>
      <w:r w:rsidR="00F939E5">
        <w:t xml:space="preserve">. </w:t>
      </w:r>
      <w:r w:rsidR="00AF1F58">
        <w:t xml:space="preserve">Cela devrait se faire naturellement car, lorsque la femelle est en chaleur,  des phéromones sont dégagées dans le but d'attirer le mâle. </w:t>
      </w:r>
      <w:r w:rsidR="00F939E5">
        <w:t xml:space="preserve">Par la suite, </w:t>
      </w:r>
      <w:r>
        <w:t xml:space="preserve">une fois que l'ovule est fécondé, </w:t>
      </w:r>
      <w:r w:rsidR="00F939E5">
        <w:t>nous allons effectuer un prélèvement des embryons au stade 1</w:t>
      </w:r>
      <w:r w:rsidR="00AF1F58">
        <w:t xml:space="preserve"> de la cellule</w:t>
      </w:r>
      <w:r w:rsidR="00F939E5">
        <w:t xml:space="preserve">. À ce moment, </w:t>
      </w:r>
      <w:r>
        <w:t xml:space="preserve">à l'aide d'un microscope, </w:t>
      </w:r>
      <w:r w:rsidR="00F939E5">
        <w:t>nous</w:t>
      </w:r>
      <w:r>
        <w:t xml:space="preserve"> sommes en</w:t>
      </w:r>
      <w:r w:rsidR="00F939E5">
        <w:t xml:space="preserve"> </w:t>
      </w:r>
      <w:r>
        <w:t>mesure d'observer</w:t>
      </w:r>
      <w:r w:rsidR="00F939E5">
        <w:t xml:space="preserve"> deux pronucléus dans l'embryon, soit celui de la </w:t>
      </w:r>
      <w:r>
        <w:t xml:space="preserve">souris </w:t>
      </w:r>
      <w:r w:rsidR="00F939E5">
        <w:t>femelle et celui d</w:t>
      </w:r>
      <w:r>
        <w:t>e la souris</w:t>
      </w:r>
      <w:r w:rsidR="00F939E5">
        <w:t xml:space="preserve"> mâle. </w:t>
      </w:r>
      <w:r w:rsidR="00AF1F58">
        <w:t xml:space="preserve">Les pronucléus sont des types de noyaux. </w:t>
      </w:r>
      <w:r>
        <w:t>U</w:t>
      </w:r>
      <w:r w:rsidR="00F939E5">
        <w:t>ne micro-injection de l'ADN,</w:t>
      </w:r>
      <w:r>
        <w:t xml:space="preserve"> un trangène,</w:t>
      </w:r>
      <w:r w:rsidR="00F939E5">
        <w:t xml:space="preserve"> est alors effectuée dans le pronucléus mâle. L'ADN exogène, celle qui est injectée dans le pronucléus mâle, </w:t>
      </w:r>
      <w:r>
        <w:t xml:space="preserve">se présente sous </w:t>
      </w:r>
      <w:r w:rsidR="00F939E5">
        <w:t>forme aqueuse. Nous transférons ensuite cet embryon dans l'oviducte d'une femelle pseudo-gestante</w:t>
      </w:r>
      <w:r>
        <w:t xml:space="preserve">, donc une femelle qui vit une grossesse psychologique, mais qui ne porte pas d'embryon. </w:t>
      </w:r>
      <w:r w:rsidR="00AF1F58">
        <w:t xml:space="preserve">La période de gestation est très courte chez les souris, donc il est avantageux d'effectuer des tests sur elles puisque le temps d'attente est très court. </w:t>
      </w:r>
      <w:r>
        <w:t>Enfin, u</w:t>
      </w:r>
      <w:r w:rsidR="00F939E5">
        <w:t xml:space="preserve">ne portée de souriceaux va naître </w:t>
      </w:r>
      <w:r>
        <w:t xml:space="preserve">peu après </w:t>
      </w:r>
      <w:r w:rsidR="00F939E5">
        <w:t>et nous</w:t>
      </w:r>
      <w:r>
        <w:t xml:space="preserve"> allons</w:t>
      </w:r>
      <w:r w:rsidR="00F939E5">
        <w:t xml:space="preserve"> pr</w:t>
      </w:r>
      <w:r w:rsidR="00AF1F58">
        <w:t>o</w:t>
      </w:r>
      <w:r w:rsidR="00F939E5">
        <w:t>céd</w:t>
      </w:r>
      <w:r>
        <w:t>er</w:t>
      </w:r>
      <w:r w:rsidR="00F939E5">
        <w:t xml:space="preserve"> au criblage de la présence du gène.</w:t>
      </w:r>
      <w:r>
        <w:t xml:space="preserve"> En effet, ce n'est pas tous les souriceaux qui auront le</w:t>
      </w:r>
      <w:r w:rsidR="00AF1F58">
        <w:t xml:space="preserve"> gène et le criblage permet d'identifier les souris qui l'ont.</w:t>
      </w:r>
      <w:bookmarkStart w:id="0" w:name="_GoBack"/>
      <w:bookmarkEnd w:id="0"/>
    </w:p>
    <w:sectPr w:rsidR="00295A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66"/>
    <w:rsid w:val="001E2F47"/>
    <w:rsid w:val="00295AD8"/>
    <w:rsid w:val="006F3C66"/>
    <w:rsid w:val="00AF1F58"/>
    <w:rsid w:val="00F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6315-7133-4986-A14F-6E4FD8C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1597</Characters>
  <Application>Microsoft Office Word</Application>
  <DocSecurity>0</DocSecurity>
  <Lines>13</Lines>
  <Paragraphs>3</Paragraphs>
  <ScaleCrop>false</ScaleCrop>
  <Company>Université de Montréal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2017-03-29T17:50:00Z</dcterms:created>
  <dcterms:modified xsi:type="dcterms:W3CDTF">2017-03-29T17:50:00Z</dcterms:modified>
</cp:coreProperties>
</file>